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5F7E" w14:textId="77777777" w:rsidR="00C33727" w:rsidRDefault="00C33727">
      <w:pPr>
        <w:rPr>
          <w:b/>
          <w:sz w:val="32"/>
          <w:szCs w:val="32"/>
        </w:rPr>
      </w:pPr>
      <w:bookmarkStart w:id="0" w:name="_Hlk104537703"/>
      <w:bookmarkEnd w:id="0"/>
      <w:r>
        <w:rPr>
          <w:noProof/>
          <w:color w:val="3D85C6"/>
        </w:rPr>
        <w:drawing>
          <wp:inline distT="114300" distB="114300" distL="114300" distR="114300" wp14:anchorId="38F83AB0" wp14:editId="25F04CFA">
            <wp:extent cx="1295400" cy="542925"/>
            <wp:effectExtent l="0" t="0" r="0" b="0"/>
            <wp:docPr id="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8635C23" w14:textId="17C8B163" w:rsidR="00C33727" w:rsidRDefault="00DD2FBE">
      <w:pPr>
        <w:rPr>
          <w:b/>
          <w:color w:val="366091"/>
          <w:sz w:val="28"/>
          <w:szCs w:val="28"/>
        </w:rPr>
      </w:pPr>
      <w:r w:rsidRPr="00DD2FBE">
        <w:rPr>
          <w:b/>
          <w:color w:val="366091"/>
          <w:sz w:val="28"/>
          <w:szCs w:val="28"/>
        </w:rPr>
        <w:t xml:space="preserve">Department / Division: </w:t>
      </w:r>
    </w:p>
    <w:p w14:paraId="0949DEFC" w14:textId="77777777" w:rsidR="009747D5" w:rsidRPr="00DD2FBE" w:rsidRDefault="009747D5">
      <w:pPr>
        <w:rPr>
          <w:b/>
          <w:color w:val="366091"/>
          <w:sz w:val="28"/>
          <w:szCs w:val="28"/>
        </w:rPr>
      </w:pPr>
    </w:p>
    <w:p w14:paraId="56D26BD4" w14:textId="77777777" w:rsidR="00C33727" w:rsidRPr="00AC08C1" w:rsidRDefault="00710DBC" w:rsidP="005971BD">
      <w:pPr>
        <w:pStyle w:val="Heading1"/>
        <w:jc w:val="center"/>
        <w:rPr>
          <w:rFonts w:ascii="Calibri" w:hAnsi="Calibri" w:cs="Calibr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C08C1">
        <w:rPr>
          <w:rFonts w:ascii="Calibri" w:hAnsi="Calibri" w:cs="Calibr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Standard Operating Procedure</w:t>
      </w:r>
      <w:r w:rsidR="008B4E96" w:rsidRPr="00AC08C1">
        <w:rPr>
          <w:rFonts w:ascii="Calibri" w:hAnsi="Calibri" w:cs="Calibri"/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(SOP)</w:t>
      </w:r>
    </w:p>
    <w:p w14:paraId="617F77EF" w14:textId="77777777" w:rsidR="00D0709B" w:rsidRDefault="00636CCA" w:rsidP="005971BD">
      <w:pPr>
        <w:jc w:val="center"/>
        <w:rPr>
          <w:b/>
          <w:color w:val="2F5496" w:themeColor="accent1" w:themeShade="BF"/>
          <w:sz w:val="48"/>
          <w:szCs w:val="48"/>
        </w:rPr>
      </w:pPr>
      <w:r>
        <w:rPr>
          <w:b/>
          <w:color w:val="2F5496" w:themeColor="accent1" w:themeShade="BF"/>
          <w:sz w:val="48"/>
          <w:szCs w:val="48"/>
        </w:rPr>
        <w:t>[</w:t>
      </w:r>
      <w:r w:rsidR="00F5501B">
        <w:rPr>
          <w:b/>
          <w:color w:val="2F5496" w:themeColor="accent1" w:themeShade="BF"/>
          <w:sz w:val="48"/>
          <w:szCs w:val="48"/>
        </w:rPr>
        <w:t>Title here</w:t>
      </w:r>
      <w:r>
        <w:rPr>
          <w:b/>
          <w:color w:val="2F5496" w:themeColor="accent1" w:themeShade="BF"/>
          <w:sz w:val="48"/>
          <w:szCs w:val="48"/>
        </w:rPr>
        <w:t>]</w:t>
      </w:r>
    </w:p>
    <w:p w14:paraId="7228F672" w14:textId="099F9212" w:rsidR="00E5560C" w:rsidRDefault="00E5560C">
      <w:pPr>
        <w:rPr>
          <w:b/>
          <w:color w:val="2F5496" w:themeColor="accent1" w:themeShade="BF"/>
          <w:sz w:val="48"/>
          <w:szCs w:val="48"/>
        </w:rPr>
      </w:pPr>
    </w:p>
    <w:p w14:paraId="49B3654D" w14:textId="02420D9F" w:rsidR="009747D5" w:rsidRDefault="009747D5">
      <w:pPr>
        <w:rPr>
          <w:b/>
          <w:color w:val="2F5496" w:themeColor="accent1" w:themeShade="BF"/>
          <w:sz w:val="48"/>
          <w:szCs w:val="48"/>
        </w:rPr>
      </w:pPr>
    </w:p>
    <w:p w14:paraId="3B114DA6" w14:textId="21DCBEB0" w:rsidR="009747D5" w:rsidRDefault="009747D5">
      <w:pPr>
        <w:rPr>
          <w:b/>
          <w:color w:val="2F5496" w:themeColor="accent1" w:themeShade="BF"/>
          <w:sz w:val="48"/>
          <w:szCs w:val="48"/>
        </w:rPr>
      </w:pPr>
    </w:p>
    <w:p w14:paraId="2C8C2734" w14:textId="77777777" w:rsidR="009747D5" w:rsidRDefault="009747D5">
      <w:pPr>
        <w:rPr>
          <w:b/>
          <w:color w:val="2F5496" w:themeColor="accent1" w:themeShade="BF"/>
          <w:sz w:val="48"/>
          <w:szCs w:val="48"/>
        </w:rPr>
      </w:pPr>
    </w:p>
    <w:tbl>
      <w:tblPr>
        <w:tblW w:w="99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2340"/>
        <w:gridCol w:w="1260"/>
        <w:gridCol w:w="2880"/>
      </w:tblGrid>
      <w:tr w:rsidR="00A91560" w14:paraId="15276730" w14:textId="77777777" w:rsidTr="008B4E96">
        <w:trPr>
          <w:trHeight w:val="37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35F76" w14:textId="77777777" w:rsidR="00A91560" w:rsidRPr="008B4E96" w:rsidRDefault="00A91560" w:rsidP="00085BA9">
            <w:pPr>
              <w:pStyle w:val="Body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8B4E9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  <w:t>ROLE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20902" w14:textId="77777777" w:rsidR="00A91560" w:rsidRPr="008B4E96" w:rsidRDefault="00A91560" w:rsidP="00085BA9">
            <w:pPr>
              <w:pStyle w:val="Body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8B4E9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  <w:t>NAME(S)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07515" w14:textId="77777777" w:rsidR="00A91560" w:rsidRPr="008B4E96" w:rsidRDefault="00A91560" w:rsidP="00085BA9">
            <w:pPr>
              <w:pStyle w:val="Body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8B4E9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  <w:t>TITLE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A87AEC" w14:textId="77777777" w:rsidR="00A91560" w:rsidRPr="008B4E96" w:rsidRDefault="00A91560" w:rsidP="00085BA9">
            <w:pPr>
              <w:pStyle w:val="Body"/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8B4E9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8096D6" w14:textId="77777777" w:rsidR="00A91560" w:rsidRPr="008B4E96" w:rsidRDefault="00A91560" w:rsidP="00085BA9">
            <w:pPr>
              <w:pStyle w:val="Body"/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</w:pPr>
            <w:r w:rsidRPr="008B4E96">
              <w:rPr>
                <w:rFonts w:asciiTheme="minorHAnsi" w:hAnsiTheme="minorHAnsi" w:cstheme="minorHAnsi"/>
                <w:b/>
                <w:color w:val="2F5496" w:themeColor="accent1" w:themeShade="BF"/>
                <w:sz w:val="22"/>
                <w:szCs w:val="22"/>
              </w:rPr>
              <w:t>REMARKS</w:t>
            </w:r>
          </w:p>
        </w:tc>
      </w:tr>
      <w:tr w:rsidR="00A91560" w14:paraId="764662DA" w14:textId="77777777" w:rsidTr="008B4E96">
        <w:trPr>
          <w:trHeight w:val="82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E4EF1" w14:textId="77777777" w:rsidR="00A91560" w:rsidRPr="008B4E96" w:rsidRDefault="00A91560" w:rsidP="00085BA9">
            <w:pPr>
              <w:rPr>
                <w:rFonts w:cstheme="minorHAnsi"/>
                <w:b/>
                <w:color w:val="2F5496" w:themeColor="accent1" w:themeShade="BF"/>
              </w:rPr>
            </w:pPr>
            <w:r w:rsidRPr="008B4E96">
              <w:rPr>
                <w:rFonts w:cstheme="minorHAnsi"/>
                <w:b/>
                <w:color w:val="2F5496" w:themeColor="accent1" w:themeShade="BF"/>
              </w:rPr>
              <w:t>Author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7375C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3AD06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18888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FC2F0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</w:tr>
      <w:tr w:rsidR="008B4E96" w14:paraId="1716D753" w14:textId="77777777" w:rsidTr="008B4E96">
        <w:trPr>
          <w:trHeight w:val="828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B342B" w14:textId="77777777" w:rsidR="008B4E96" w:rsidRPr="008B4E96" w:rsidRDefault="008B4E96" w:rsidP="00085BA9">
            <w:pPr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  <w:b/>
                <w:color w:val="2F5496" w:themeColor="accent1" w:themeShade="BF"/>
              </w:rPr>
              <w:t xml:space="preserve">Location(s) covered by this SOP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098C" w14:textId="77777777" w:rsidR="008B4E96" w:rsidRPr="008B4E96" w:rsidRDefault="008B4E96" w:rsidP="00085BA9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414FA" w14:textId="77777777" w:rsidR="008B4E96" w:rsidRPr="008B4E96" w:rsidRDefault="008B4E96" w:rsidP="00085BA9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5A1D9" w14:textId="77777777" w:rsidR="008B4E96" w:rsidRPr="008B4E96" w:rsidRDefault="008B4E96" w:rsidP="00085BA9">
            <w:pPr>
              <w:rPr>
                <w:rFonts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ED24E" w14:textId="77777777" w:rsidR="008B4E96" w:rsidRPr="008B4E96" w:rsidRDefault="008B4E96" w:rsidP="00085BA9">
            <w:pPr>
              <w:rPr>
                <w:rFonts w:cstheme="minorHAnsi"/>
              </w:rPr>
            </w:pPr>
          </w:p>
        </w:tc>
      </w:tr>
      <w:tr w:rsidR="00A91560" w14:paraId="423AD721" w14:textId="77777777" w:rsidTr="008B4E96">
        <w:trPr>
          <w:trHeight w:val="927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F4E96" w14:textId="77777777" w:rsidR="00A91560" w:rsidRPr="008B4E96" w:rsidRDefault="00A91560" w:rsidP="00085BA9">
            <w:pPr>
              <w:rPr>
                <w:rFonts w:cstheme="minorHAnsi"/>
                <w:b/>
                <w:color w:val="2F5496" w:themeColor="accent1" w:themeShade="BF"/>
              </w:rPr>
            </w:pPr>
            <w:r w:rsidRPr="008B4E96">
              <w:rPr>
                <w:rFonts w:cstheme="minorHAnsi"/>
                <w:b/>
                <w:color w:val="2F5496" w:themeColor="accent1" w:themeShade="BF"/>
              </w:rPr>
              <w:t>Authorizer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6BC9E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EB0FF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8F7F0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68BD" w14:textId="77777777" w:rsidR="00A91560" w:rsidRPr="008B4E96" w:rsidRDefault="00A91560" w:rsidP="00085BA9">
            <w:pPr>
              <w:rPr>
                <w:rFonts w:cstheme="minorHAnsi"/>
              </w:rPr>
            </w:pPr>
          </w:p>
        </w:tc>
      </w:tr>
      <w:tr w:rsidR="009B0CB8" w14:paraId="18F6AC33" w14:textId="77777777" w:rsidTr="009B0CB8">
        <w:trPr>
          <w:trHeight w:val="51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BD6DE" w14:textId="77777777" w:rsidR="009B0CB8" w:rsidRPr="008B4E96" w:rsidRDefault="009B0CB8" w:rsidP="00085BA9">
            <w:pPr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  <w:b/>
                <w:color w:val="2F5496" w:themeColor="accent1" w:themeShade="BF"/>
              </w:rPr>
              <w:t>Reviewer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EE03B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D329E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BA28E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DC2E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</w:tr>
      <w:tr w:rsidR="009B0CB8" w14:paraId="1188A349" w14:textId="77777777" w:rsidTr="009B0CB8">
        <w:trPr>
          <w:trHeight w:val="513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8F20D" w14:textId="77777777" w:rsidR="009B0CB8" w:rsidRPr="008B4E96" w:rsidRDefault="009B0CB8" w:rsidP="00085BA9">
            <w:pPr>
              <w:rPr>
                <w:rFonts w:cstheme="minorHAnsi"/>
                <w:b/>
                <w:color w:val="2F5496" w:themeColor="accent1" w:themeShade="BF"/>
              </w:rPr>
            </w:pPr>
            <w:r>
              <w:rPr>
                <w:rFonts w:cstheme="minorHAnsi"/>
                <w:b/>
                <w:color w:val="2F5496" w:themeColor="accent1" w:themeShade="BF"/>
              </w:rPr>
              <w:t>Reviewer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AA82E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29CD0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C8EE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7258F" w14:textId="77777777" w:rsidR="009B0CB8" w:rsidRPr="008B4E96" w:rsidRDefault="009B0CB8" w:rsidP="00085BA9">
            <w:pPr>
              <w:rPr>
                <w:rFonts w:cstheme="minorHAnsi"/>
              </w:rPr>
            </w:pPr>
          </w:p>
        </w:tc>
      </w:tr>
      <w:tr w:rsidR="00A91560" w:rsidRPr="0033085E" w14:paraId="74FFC7B7" w14:textId="77777777" w:rsidTr="009B0CB8">
        <w:trPr>
          <w:trHeight w:val="315"/>
          <w:jc w:val="center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CF42C" w14:textId="77777777" w:rsidR="00A91560" w:rsidRPr="008B4E96" w:rsidRDefault="00A91560" w:rsidP="00085BA9">
            <w:pPr>
              <w:rPr>
                <w:rFonts w:cstheme="minorHAnsi"/>
                <w:b/>
                <w:color w:val="2F5496" w:themeColor="accent1" w:themeShade="BF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00EDB" w14:textId="77777777" w:rsidR="00A91560" w:rsidRPr="008B4E96" w:rsidRDefault="00A91560" w:rsidP="00085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BD5B" w14:textId="77777777" w:rsidR="00A91560" w:rsidRPr="008B4E96" w:rsidRDefault="00A91560" w:rsidP="00085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AFEB5" w14:textId="77777777" w:rsidR="00A91560" w:rsidRPr="008B4E96" w:rsidRDefault="00A91560" w:rsidP="00085BA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5DDD" w14:textId="77777777" w:rsidR="00A91560" w:rsidRPr="008B4E96" w:rsidRDefault="00A91560" w:rsidP="00085B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83C69FC" w14:textId="454B3602" w:rsidR="00376475" w:rsidRPr="00874356" w:rsidRDefault="00786F6D">
      <w:pPr>
        <w:rPr>
          <w:b/>
          <w:color w:val="2F5496" w:themeColor="accent1" w:themeShade="BF"/>
          <w:sz w:val="48"/>
          <w:szCs w:val="48"/>
        </w:rPr>
      </w:pPr>
      <w:r>
        <w:rPr>
          <w:b/>
          <w:color w:val="2F5496" w:themeColor="accent1" w:themeShade="BF"/>
          <w:sz w:val="48"/>
          <w:szCs w:val="48"/>
        </w:rPr>
        <w:br w:type="page"/>
      </w:r>
    </w:p>
    <w:p w14:paraId="2557FC10" w14:textId="77777777" w:rsidR="00376475" w:rsidRDefault="00376475" w:rsidP="00376475">
      <w:pPr>
        <w:pStyle w:val="Heading2"/>
        <w:rPr>
          <w:b/>
        </w:rPr>
      </w:pPr>
      <w:r>
        <w:rPr>
          <w:b/>
        </w:rPr>
        <w:lastRenderedPageBreak/>
        <w:t xml:space="preserve">Type of SOP:          </w:t>
      </w:r>
      <w:sdt>
        <w:sdtPr>
          <w:rPr>
            <w:b/>
          </w:rPr>
          <w:id w:val="39933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Hazardous Chemical             </w:t>
      </w:r>
      <w:sdt>
        <w:sdtPr>
          <w:rPr>
            <w:b/>
          </w:rPr>
          <w:id w:val="53416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Process                 </w:t>
      </w:r>
      <w:sdt>
        <w:sdtPr>
          <w:rPr>
            <w:b/>
          </w:rPr>
          <w:id w:val="-1692681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Equipment </w:t>
      </w:r>
    </w:p>
    <w:p w14:paraId="3B6DA776" w14:textId="56E43F83" w:rsidR="00376475" w:rsidRDefault="00376475" w:rsidP="00376475">
      <w:pPr>
        <w:pStyle w:val="Heading2"/>
        <w:rPr>
          <w:b/>
        </w:rPr>
      </w:pPr>
      <w:r>
        <w:t xml:space="preserve"> </w:t>
      </w:r>
      <w:r w:rsidRPr="00786CA9">
        <w:rPr>
          <w:b/>
        </w:rPr>
        <w:t>CAS</w:t>
      </w:r>
      <w:r>
        <w:rPr>
          <w:b/>
        </w:rPr>
        <w:t xml:space="preserve"># (if SOP is for a specific chemical): </w:t>
      </w:r>
    </w:p>
    <w:p w14:paraId="0D657476" w14:textId="77777777" w:rsidR="00874356" w:rsidRPr="00874356" w:rsidRDefault="00874356" w:rsidP="00874356"/>
    <w:p w14:paraId="3422F4CE" w14:textId="1F2F4C9B" w:rsidR="00376475" w:rsidRPr="00AC4110" w:rsidRDefault="00874356" w:rsidP="00874356">
      <w:pPr>
        <w:rPr>
          <w:i/>
          <w:iCs/>
          <w:color w:val="2F5496" w:themeColor="accent1" w:themeShade="BF"/>
          <w:sz w:val="24"/>
          <w:szCs w:val="24"/>
        </w:rPr>
      </w:pPr>
      <w:r w:rsidRPr="00AC4110">
        <w:rPr>
          <w:i/>
          <w:iCs/>
          <w:color w:val="2F5496" w:themeColor="accent1" w:themeShade="BF"/>
          <w:sz w:val="24"/>
          <w:szCs w:val="24"/>
        </w:rPr>
        <w:t>(If this SOP is for a Process, provide detailed procedural steps for use of each hazardous chemical in Section 8.)</w:t>
      </w:r>
    </w:p>
    <w:p w14:paraId="6EA8B42D" w14:textId="439BCBDA" w:rsidR="00874356" w:rsidRDefault="00376475" w:rsidP="009747D5">
      <w:pPr>
        <w:pStyle w:val="Heading1"/>
        <w:numPr>
          <w:ilvl w:val="0"/>
          <w:numId w:val="9"/>
        </w:numPr>
      </w:pPr>
      <w:r w:rsidRPr="00874356">
        <w:rPr>
          <w:b/>
          <w:bCs/>
        </w:rPr>
        <w:t>Introduction / Purpose</w:t>
      </w:r>
      <w:r w:rsidR="00874356">
        <w:rPr>
          <w:b/>
          <w:bCs/>
        </w:rPr>
        <w:t>:</w:t>
      </w:r>
      <w:r>
        <w:t xml:space="preserve"> </w:t>
      </w:r>
    </w:p>
    <w:p w14:paraId="62C163A5" w14:textId="77777777" w:rsidR="00553EA7" w:rsidRPr="00553EA7" w:rsidRDefault="00553EA7" w:rsidP="00874356">
      <w:pPr>
        <w:ind w:left="360"/>
      </w:pPr>
    </w:p>
    <w:p w14:paraId="1C8A3464" w14:textId="5C6E82CF" w:rsidR="00553EA7" w:rsidRDefault="00553EA7" w:rsidP="00553EA7">
      <w:pPr>
        <w:ind w:left="720"/>
      </w:pPr>
    </w:p>
    <w:p w14:paraId="169D307E" w14:textId="77777777" w:rsidR="00553EA7" w:rsidRPr="00553EA7" w:rsidRDefault="00553EA7" w:rsidP="00553EA7"/>
    <w:p w14:paraId="5A52627F" w14:textId="28C0F711" w:rsidR="00376475" w:rsidRDefault="00376475" w:rsidP="009747D5">
      <w:pPr>
        <w:pStyle w:val="Heading1"/>
        <w:numPr>
          <w:ilvl w:val="0"/>
          <w:numId w:val="9"/>
        </w:numPr>
      </w:pPr>
      <w:r w:rsidRPr="00553EA7">
        <w:rPr>
          <w:b/>
          <w:bCs/>
        </w:rPr>
        <w:t>Hazard Identification</w:t>
      </w:r>
      <w:r w:rsidR="00553EA7" w:rsidRPr="00553EA7">
        <w:t>:</w:t>
      </w:r>
    </w:p>
    <w:p w14:paraId="0DD32151" w14:textId="7E9BD05B" w:rsidR="00650606" w:rsidRPr="009747D5" w:rsidRDefault="00650606" w:rsidP="00650606">
      <w:pPr>
        <w:pStyle w:val="Heading2"/>
        <w:numPr>
          <w:ilvl w:val="1"/>
          <w:numId w:val="3"/>
        </w:numPr>
        <w:rPr>
          <w:b/>
          <w:bCs/>
        </w:rPr>
      </w:pPr>
      <w:r w:rsidRPr="009747D5">
        <w:rPr>
          <w:b/>
          <w:bCs/>
        </w:rPr>
        <w:t>Health Hazards:</w:t>
      </w:r>
    </w:p>
    <w:p w14:paraId="3A95373C" w14:textId="0974BC29" w:rsidR="00650606" w:rsidRDefault="00650606" w:rsidP="00650606">
      <w:pPr>
        <w:ind w:left="1440"/>
      </w:pPr>
    </w:p>
    <w:p w14:paraId="5E632FAF" w14:textId="600994FE" w:rsidR="00650606" w:rsidRPr="009747D5" w:rsidRDefault="00650606" w:rsidP="00650606">
      <w:pPr>
        <w:pStyle w:val="Heading2"/>
        <w:numPr>
          <w:ilvl w:val="1"/>
          <w:numId w:val="3"/>
        </w:numPr>
        <w:rPr>
          <w:b/>
          <w:bCs/>
        </w:rPr>
      </w:pPr>
      <w:r w:rsidRPr="009747D5">
        <w:rPr>
          <w:b/>
          <w:bCs/>
        </w:rPr>
        <w:t>Physical Hazards:</w:t>
      </w:r>
    </w:p>
    <w:p w14:paraId="6AA5AE1C" w14:textId="77777777" w:rsidR="00650606" w:rsidRPr="00650606" w:rsidRDefault="00650606" w:rsidP="00650606">
      <w:pPr>
        <w:ind w:left="1440"/>
      </w:pPr>
    </w:p>
    <w:p w14:paraId="0ADCDA24" w14:textId="77777777" w:rsidR="00650606" w:rsidRPr="00650606" w:rsidRDefault="00650606" w:rsidP="00650606"/>
    <w:p w14:paraId="2C0C8BE7" w14:textId="1203D23A" w:rsidR="008F0D8A" w:rsidRDefault="008F0D8A" w:rsidP="008F0D8A">
      <w:pPr>
        <w:ind w:left="720"/>
      </w:pPr>
    </w:p>
    <w:p w14:paraId="2BA087D5" w14:textId="732A20C3" w:rsidR="00376475" w:rsidRDefault="00376475" w:rsidP="00376475"/>
    <w:p w14:paraId="1BAAF8C5" w14:textId="3BB949AD" w:rsidR="00376475" w:rsidRPr="00553EA7" w:rsidRDefault="00376475" w:rsidP="009747D5">
      <w:pPr>
        <w:pStyle w:val="Heading1"/>
        <w:numPr>
          <w:ilvl w:val="0"/>
          <w:numId w:val="9"/>
        </w:numPr>
        <w:rPr>
          <w:b/>
          <w:bCs/>
        </w:rPr>
      </w:pPr>
      <w:r w:rsidRPr="00553EA7">
        <w:rPr>
          <w:b/>
          <w:bCs/>
        </w:rPr>
        <w:t>Engineering Controls</w:t>
      </w:r>
      <w:r w:rsidR="00553EA7" w:rsidRPr="00553EA7">
        <w:rPr>
          <w:b/>
          <w:bCs/>
        </w:rPr>
        <w:t xml:space="preserve"> and Personal Protective Equipment (PPE)</w:t>
      </w:r>
    </w:p>
    <w:p w14:paraId="09DDEDEA" w14:textId="64113D7D" w:rsidR="008675CC" w:rsidRPr="00553EA7" w:rsidRDefault="00553EA7" w:rsidP="008675CC">
      <w:pPr>
        <w:pStyle w:val="Heading2"/>
        <w:numPr>
          <w:ilvl w:val="1"/>
          <w:numId w:val="3"/>
        </w:numPr>
        <w:rPr>
          <w:b/>
          <w:bCs/>
        </w:rPr>
      </w:pPr>
      <w:r w:rsidRPr="00553EA7">
        <w:rPr>
          <w:b/>
          <w:bCs/>
        </w:rPr>
        <w:t>Engineering Controls</w:t>
      </w:r>
      <w:r w:rsidRPr="00553EA7">
        <w:t>:</w:t>
      </w:r>
    </w:p>
    <w:p w14:paraId="0D5FB146" w14:textId="2B208CBE" w:rsidR="00553EA7" w:rsidRDefault="00553EA7" w:rsidP="00553EA7">
      <w:pPr>
        <w:ind w:left="1440"/>
      </w:pPr>
    </w:p>
    <w:p w14:paraId="1AC42559" w14:textId="77777777" w:rsidR="00553EA7" w:rsidRPr="00553EA7" w:rsidRDefault="00553EA7" w:rsidP="00553EA7"/>
    <w:p w14:paraId="37A6162F" w14:textId="3604CD93" w:rsidR="00553EA7" w:rsidRPr="00553EA7" w:rsidRDefault="00553EA7" w:rsidP="00553EA7">
      <w:pPr>
        <w:pStyle w:val="Heading2"/>
        <w:numPr>
          <w:ilvl w:val="1"/>
          <w:numId w:val="3"/>
        </w:numPr>
        <w:rPr>
          <w:b/>
          <w:bCs/>
        </w:rPr>
      </w:pPr>
      <w:r w:rsidRPr="00553EA7">
        <w:rPr>
          <w:b/>
          <w:bCs/>
        </w:rPr>
        <w:t>Personal Protective Equipment</w:t>
      </w:r>
      <w:r w:rsidRPr="00553EA7">
        <w:t>:</w:t>
      </w:r>
      <w:r w:rsidRPr="00553EA7">
        <w:rPr>
          <w:b/>
          <w:bCs/>
        </w:rPr>
        <w:t xml:space="preserve"> </w:t>
      </w:r>
    </w:p>
    <w:p w14:paraId="26B582DC" w14:textId="25794057" w:rsidR="00553EA7" w:rsidRPr="00553EA7" w:rsidRDefault="00553EA7" w:rsidP="00553EA7">
      <w:pPr>
        <w:ind w:left="1440"/>
        <w:rPr>
          <w:color w:val="2F5496" w:themeColor="accent1" w:themeShade="BF"/>
        </w:rPr>
      </w:pPr>
      <w:r w:rsidRPr="00553EA7">
        <w:rPr>
          <w:color w:val="2F5496" w:themeColor="accent1" w:themeShade="BF"/>
        </w:rPr>
        <w:t xml:space="preserve">In addition to </w:t>
      </w:r>
      <w:r w:rsidRPr="00553EA7">
        <w:rPr>
          <w:b/>
          <w:bCs/>
          <w:color w:val="2F5496" w:themeColor="accent1" w:themeShade="BF"/>
        </w:rPr>
        <w:t>proper street clothing</w:t>
      </w:r>
      <w:r w:rsidRPr="00553EA7">
        <w:rPr>
          <w:color w:val="2F5496" w:themeColor="accent1" w:themeShade="BF"/>
        </w:rPr>
        <w:t xml:space="preserve"> (long pants or equivalent that covers legs and ankles and close-toed, non-perforated shoes that completely cover the feet), wear the following PPE when performing lab operations/tasks.</w:t>
      </w:r>
    </w:p>
    <w:p w14:paraId="4F21A349" w14:textId="05637715" w:rsidR="00553EA7" w:rsidRDefault="00553EA7" w:rsidP="00553EA7">
      <w:pPr>
        <w:pStyle w:val="Heading3"/>
        <w:numPr>
          <w:ilvl w:val="2"/>
          <w:numId w:val="3"/>
        </w:numPr>
      </w:pPr>
      <w:r w:rsidRPr="00553EA7">
        <w:rPr>
          <w:u w:val="single"/>
        </w:rPr>
        <w:t>Eye Protection</w:t>
      </w:r>
      <w:r>
        <w:t>:</w:t>
      </w:r>
    </w:p>
    <w:p w14:paraId="0C8C8E57" w14:textId="77777777" w:rsidR="00553EA7" w:rsidRPr="00553EA7" w:rsidRDefault="00553EA7" w:rsidP="00553EA7">
      <w:pPr>
        <w:ind w:left="2160"/>
      </w:pPr>
    </w:p>
    <w:p w14:paraId="647A6A97" w14:textId="073D64EB" w:rsidR="00553EA7" w:rsidRDefault="00553EA7" w:rsidP="00553EA7">
      <w:pPr>
        <w:pStyle w:val="Heading3"/>
        <w:numPr>
          <w:ilvl w:val="2"/>
          <w:numId w:val="3"/>
        </w:numPr>
      </w:pPr>
      <w:r w:rsidRPr="00553EA7">
        <w:rPr>
          <w:u w:val="single"/>
        </w:rPr>
        <w:t>Hand Protection</w:t>
      </w:r>
      <w:r>
        <w:t>:</w:t>
      </w:r>
    </w:p>
    <w:p w14:paraId="6A89D344" w14:textId="77777777" w:rsidR="00553EA7" w:rsidRPr="00553EA7" w:rsidRDefault="00553EA7" w:rsidP="00553EA7">
      <w:pPr>
        <w:ind w:left="2160"/>
      </w:pPr>
    </w:p>
    <w:p w14:paraId="6343C84C" w14:textId="17CF0DBE" w:rsidR="00553EA7" w:rsidRPr="00553EA7" w:rsidRDefault="00553EA7" w:rsidP="00553EA7">
      <w:pPr>
        <w:pStyle w:val="Heading3"/>
        <w:numPr>
          <w:ilvl w:val="2"/>
          <w:numId w:val="3"/>
        </w:numPr>
      </w:pPr>
      <w:r w:rsidRPr="00553EA7">
        <w:rPr>
          <w:u w:val="single"/>
        </w:rPr>
        <w:t>Skin and Body Protection</w:t>
      </w:r>
      <w:r>
        <w:t>:</w:t>
      </w:r>
    </w:p>
    <w:p w14:paraId="3ABABE6E" w14:textId="795C87F8" w:rsidR="00376475" w:rsidRDefault="00376475" w:rsidP="00553EA7">
      <w:pPr>
        <w:ind w:left="2160"/>
      </w:pPr>
    </w:p>
    <w:p w14:paraId="6DD92E2D" w14:textId="77777777" w:rsidR="00874356" w:rsidRDefault="00874356" w:rsidP="00553EA7">
      <w:pPr>
        <w:ind w:left="2160"/>
      </w:pPr>
    </w:p>
    <w:p w14:paraId="099658D5" w14:textId="0470CA51" w:rsidR="00376475" w:rsidRPr="00553EA7" w:rsidRDefault="00376475" w:rsidP="009747D5">
      <w:pPr>
        <w:pStyle w:val="Heading1"/>
        <w:numPr>
          <w:ilvl w:val="0"/>
          <w:numId w:val="9"/>
        </w:numPr>
        <w:rPr>
          <w:b/>
          <w:bCs/>
        </w:rPr>
      </w:pPr>
      <w:r w:rsidRPr="00553EA7">
        <w:rPr>
          <w:b/>
          <w:bCs/>
        </w:rPr>
        <w:t>Special Handling and Storage Requirements</w:t>
      </w:r>
      <w:r w:rsidR="00553EA7">
        <w:t>:</w:t>
      </w:r>
    </w:p>
    <w:p w14:paraId="5BFF2559" w14:textId="6648B9BF" w:rsidR="00376475" w:rsidRDefault="00376475" w:rsidP="00553EA7">
      <w:pPr>
        <w:ind w:left="720"/>
      </w:pPr>
    </w:p>
    <w:p w14:paraId="0F0ABC3E" w14:textId="29E4408F" w:rsidR="00376475" w:rsidRDefault="00376475" w:rsidP="00376475"/>
    <w:p w14:paraId="348D83F8" w14:textId="340C88A7" w:rsidR="00376475" w:rsidRDefault="00376475" w:rsidP="00376475"/>
    <w:p w14:paraId="5FE3340D" w14:textId="2A50B835" w:rsidR="00376475" w:rsidRDefault="00376475" w:rsidP="00376475"/>
    <w:p w14:paraId="75B788CA" w14:textId="085F9B24" w:rsidR="00376475" w:rsidRDefault="00376475" w:rsidP="009747D5">
      <w:pPr>
        <w:pStyle w:val="Heading1"/>
        <w:numPr>
          <w:ilvl w:val="0"/>
          <w:numId w:val="9"/>
        </w:numPr>
      </w:pPr>
      <w:r w:rsidRPr="00874356">
        <w:rPr>
          <w:b/>
          <w:bCs/>
        </w:rPr>
        <w:t>Spill and Area Decontamination Procedures</w:t>
      </w:r>
      <w:r w:rsidR="00874356" w:rsidRPr="00874356">
        <w:t>:</w:t>
      </w:r>
    </w:p>
    <w:p w14:paraId="56CF6FB8" w14:textId="77777777" w:rsidR="00874356" w:rsidRPr="00874356" w:rsidRDefault="00874356" w:rsidP="00874356">
      <w:pPr>
        <w:ind w:left="720"/>
      </w:pPr>
    </w:p>
    <w:p w14:paraId="4B4305B2" w14:textId="653E6297" w:rsidR="008F0D8A" w:rsidRDefault="008F0D8A" w:rsidP="008F0D8A"/>
    <w:p w14:paraId="25592E66" w14:textId="6955B5FA" w:rsidR="008F0D8A" w:rsidRDefault="008F0D8A" w:rsidP="008F0D8A"/>
    <w:p w14:paraId="18331722" w14:textId="77777777" w:rsidR="008F0D8A" w:rsidRPr="008F0D8A" w:rsidRDefault="008F0D8A" w:rsidP="008F0D8A"/>
    <w:p w14:paraId="7DC26505" w14:textId="6EFDD629" w:rsidR="008F0D8A" w:rsidRPr="00874356" w:rsidRDefault="008F0D8A" w:rsidP="009747D5">
      <w:pPr>
        <w:pStyle w:val="Heading1"/>
        <w:numPr>
          <w:ilvl w:val="0"/>
          <w:numId w:val="9"/>
        </w:numPr>
        <w:rPr>
          <w:b/>
          <w:bCs/>
        </w:rPr>
      </w:pPr>
      <w:r w:rsidRPr="00874356">
        <w:rPr>
          <w:b/>
          <w:bCs/>
        </w:rPr>
        <w:t>First Aid and Personal Decontamination Procedures</w:t>
      </w:r>
      <w:r w:rsidR="00874356" w:rsidRPr="00874356">
        <w:t>:</w:t>
      </w:r>
    </w:p>
    <w:p w14:paraId="76226195" w14:textId="20067ADB" w:rsidR="008F0D8A" w:rsidRDefault="008F0D8A" w:rsidP="00874356">
      <w:pPr>
        <w:ind w:left="720"/>
      </w:pPr>
    </w:p>
    <w:p w14:paraId="33A3E26D" w14:textId="31323249" w:rsidR="008F0D8A" w:rsidRDefault="008F0D8A" w:rsidP="008F0D8A"/>
    <w:p w14:paraId="6DBFE752" w14:textId="761A1598" w:rsidR="008F0D8A" w:rsidRDefault="008F0D8A" w:rsidP="008F0D8A"/>
    <w:p w14:paraId="61BB5C22" w14:textId="77777777" w:rsidR="008F0D8A" w:rsidRPr="008F0D8A" w:rsidRDefault="008F0D8A" w:rsidP="008F0D8A"/>
    <w:p w14:paraId="6A7F27A0" w14:textId="7AA9579F" w:rsidR="008F0D8A" w:rsidRDefault="008F0D8A" w:rsidP="009747D5">
      <w:pPr>
        <w:pStyle w:val="Heading1"/>
        <w:numPr>
          <w:ilvl w:val="0"/>
          <w:numId w:val="9"/>
        </w:numPr>
      </w:pPr>
      <w:r w:rsidRPr="00874356">
        <w:rPr>
          <w:b/>
          <w:bCs/>
        </w:rPr>
        <w:t>Waste Disposal Procedures</w:t>
      </w:r>
      <w:r w:rsidR="00874356" w:rsidRPr="00874356">
        <w:t>:</w:t>
      </w:r>
    </w:p>
    <w:p w14:paraId="4D936E97" w14:textId="77777777" w:rsidR="00874356" w:rsidRPr="00874356" w:rsidRDefault="00874356" w:rsidP="00874356">
      <w:pPr>
        <w:ind w:left="720"/>
      </w:pPr>
    </w:p>
    <w:p w14:paraId="4D8C4F79" w14:textId="1AD1AE80" w:rsidR="008F0D8A" w:rsidRDefault="008F0D8A" w:rsidP="008F0D8A"/>
    <w:p w14:paraId="79201A4C" w14:textId="5F9DBF7B" w:rsidR="008F0D8A" w:rsidRDefault="008F0D8A" w:rsidP="008F0D8A"/>
    <w:p w14:paraId="41C7C4D9" w14:textId="77777777" w:rsidR="008F0D8A" w:rsidRPr="008F0D8A" w:rsidRDefault="008F0D8A" w:rsidP="008F0D8A"/>
    <w:p w14:paraId="4E5BB70E" w14:textId="2C066C33" w:rsidR="008F0D8A" w:rsidRPr="00874356" w:rsidRDefault="008F0D8A" w:rsidP="009747D5">
      <w:pPr>
        <w:pStyle w:val="Heading1"/>
        <w:numPr>
          <w:ilvl w:val="0"/>
          <w:numId w:val="9"/>
        </w:numPr>
        <w:rPr>
          <w:b/>
          <w:bCs/>
        </w:rPr>
      </w:pPr>
      <w:r w:rsidRPr="00874356">
        <w:rPr>
          <w:b/>
          <w:bCs/>
        </w:rPr>
        <w:t>Details of Process</w:t>
      </w:r>
      <w:r w:rsidR="00874356" w:rsidRPr="00874356">
        <w:t>:</w:t>
      </w:r>
    </w:p>
    <w:p w14:paraId="152DF622" w14:textId="1F4829C1" w:rsidR="008F0D8A" w:rsidRDefault="008F0D8A" w:rsidP="00874356">
      <w:pPr>
        <w:ind w:left="720"/>
      </w:pPr>
    </w:p>
    <w:p w14:paraId="2E769BD1" w14:textId="17447E70" w:rsidR="008F0D8A" w:rsidRDefault="008F0D8A" w:rsidP="008F0D8A"/>
    <w:p w14:paraId="39B35C8A" w14:textId="77777777" w:rsidR="008F0D8A" w:rsidRPr="008F0D8A" w:rsidRDefault="008F0D8A" w:rsidP="008F0D8A"/>
    <w:p w14:paraId="38A0C66E" w14:textId="3691D29F" w:rsidR="008F0D8A" w:rsidRDefault="008F0D8A" w:rsidP="009747D5">
      <w:pPr>
        <w:pStyle w:val="Heading1"/>
        <w:numPr>
          <w:ilvl w:val="0"/>
          <w:numId w:val="9"/>
        </w:numPr>
        <w:rPr>
          <w:b/>
          <w:bCs/>
        </w:rPr>
      </w:pPr>
      <w:r w:rsidRPr="00874356">
        <w:rPr>
          <w:b/>
          <w:bCs/>
        </w:rPr>
        <w:t>Required Training</w:t>
      </w:r>
      <w:r w:rsidR="00874356">
        <w:rPr>
          <w:b/>
          <w:bCs/>
        </w:rPr>
        <w:t>:</w:t>
      </w:r>
    </w:p>
    <w:p w14:paraId="1349F881" w14:textId="77777777" w:rsidR="00874356" w:rsidRPr="00874356" w:rsidRDefault="00874356" w:rsidP="00874356">
      <w:pPr>
        <w:ind w:left="720"/>
      </w:pPr>
    </w:p>
    <w:p w14:paraId="40757245" w14:textId="74AD8CAB" w:rsidR="008F0D8A" w:rsidRDefault="008F0D8A" w:rsidP="008F0D8A"/>
    <w:p w14:paraId="40FA6086" w14:textId="77777777" w:rsidR="008F0D8A" w:rsidRPr="008F0D8A" w:rsidRDefault="008F0D8A" w:rsidP="008F0D8A"/>
    <w:p w14:paraId="4B941B5D" w14:textId="2F2BB2E9" w:rsidR="008F0D8A" w:rsidRDefault="008F0D8A" w:rsidP="009747D5">
      <w:pPr>
        <w:pStyle w:val="Heading1"/>
        <w:numPr>
          <w:ilvl w:val="0"/>
          <w:numId w:val="9"/>
        </w:numPr>
        <w:rPr>
          <w:b/>
          <w:bCs/>
        </w:rPr>
      </w:pPr>
      <w:r w:rsidRPr="00874356">
        <w:rPr>
          <w:b/>
          <w:bCs/>
        </w:rPr>
        <w:t>References</w:t>
      </w:r>
      <w:r w:rsidR="00874356">
        <w:rPr>
          <w:b/>
          <w:bCs/>
        </w:rPr>
        <w:t>:</w:t>
      </w:r>
    </w:p>
    <w:p w14:paraId="3A7B73E1" w14:textId="17CF1F11" w:rsidR="00874356" w:rsidRDefault="00874356" w:rsidP="00874356">
      <w:pPr>
        <w:ind w:left="720"/>
      </w:pPr>
    </w:p>
    <w:p w14:paraId="7FE79D79" w14:textId="77777777" w:rsidR="00874356" w:rsidRDefault="00874356" w:rsidP="00874356">
      <w:pPr>
        <w:ind w:left="720"/>
      </w:pPr>
    </w:p>
    <w:p w14:paraId="3FA1A05C" w14:textId="77777777" w:rsidR="00874356" w:rsidRPr="00874356" w:rsidRDefault="00874356" w:rsidP="00874356">
      <w:pPr>
        <w:ind w:left="360"/>
      </w:pPr>
    </w:p>
    <w:p w14:paraId="0457084D" w14:textId="77777777" w:rsidR="008F0D8A" w:rsidRPr="008F0D8A" w:rsidRDefault="008F0D8A" w:rsidP="008F0D8A"/>
    <w:p w14:paraId="5F588F4B" w14:textId="3C165C13" w:rsidR="00786F6D" w:rsidRPr="008F0D8A" w:rsidRDefault="000679EA" w:rsidP="009747D5">
      <w:pPr>
        <w:pStyle w:val="Heading1"/>
      </w:pPr>
      <w:r w:rsidRPr="008F0D8A">
        <w:br w:type="page"/>
      </w:r>
    </w:p>
    <w:p w14:paraId="637E14B9" w14:textId="77777777" w:rsidR="008B4E96" w:rsidRDefault="008B4E96" w:rsidP="00786F6D">
      <w:pPr>
        <w:pStyle w:val="Heading2"/>
        <w:rPr>
          <w:b/>
        </w:rPr>
      </w:pPr>
    </w:p>
    <w:p w14:paraId="76EDED4C" w14:textId="77777777" w:rsidR="008B4E96" w:rsidRDefault="008B4E96" w:rsidP="00786F6D">
      <w:pPr>
        <w:pStyle w:val="Heading2"/>
        <w:rPr>
          <w:b/>
        </w:rPr>
      </w:pPr>
      <w:r>
        <w:rPr>
          <w:b/>
        </w:rPr>
        <w:t xml:space="preserve">SOP Title: </w:t>
      </w:r>
    </w:p>
    <w:p w14:paraId="20B572A0" w14:textId="77777777" w:rsidR="008B4E96" w:rsidRPr="008B4E96" w:rsidRDefault="008B4E96" w:rsidP="008B4E96"/>
    <w:p w14:paraId="6BFB1AE5" w14:textId="77777777" w:rsidR="00786F6D" w:rsidRPr="00786F6D" w:rsidRDefault="00786F6D" w:rsidP="00786F6D">
      <w:pPr>
        <w:pStyle w:val="Heading2"/>
        <w:rPr>
          <w:b/>
        </w:rPr>
      </w:pPr>
      <w:r w:rsidRPr="00786F6D">
        <w:rPr>
          <w:b/>
        </w:rPr>
        <w:t>Documentation of Training</w:t>
      </w:r>
    </w:p>
    <w:p w14:paraId="1B43BAEE" w14:textId="77777777" w:rsidR="001C5662" w:rsidRPr="00A06BFA" w:rsidRDefault="001C5662" w:rsidP="001C5662">
      <w:pPr>
        <w:spacing w:before="120" w:after="120" w:line="288" w:lineRule="auto"/>
        <w:rPr>
          <w:rFonts w:cstheme="minorHAnsi"/>
          <w:b/>
          <w:sz w:val="20"/>
          <w:szCs w:val="20"/>
        </w:rPr>
      </w:pPr>
      <w:r w:rsidRPr="00A06BFA">
        <w:rPr>
          <w:rFonts w:cstheme="minorHAnsi"/>
          <w:b/>
          <w:sz w:val="20"/>
          <w:szCs w:val="20"/>
        </w:rPr>
        <w:t>I have read and understand the content of this SOP: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and Date Roster"/>
        <w:tblDescription w:val="I have read and understand the content of this SOP."/>
      </w:tblPr>
      <w:tblGrid>
        <w:gridCol w:w="3978"/>
        <w:gridCol w:w="3420"/>
        <w:gridCol w:w="2178"/>
      </w:tblGrid>
      <w:tr w:rsidR="001C5662" w:rsidRPr="00DC7D29" w14:paraId="56FE06DD" w14:textId="77777777" w:rsidTr="00085BA9">
        <w:trPr>
          <w:trHeight w:val="576"/>
          <w:tblHeader/>
        </w:trPr>
        <w:tc>
          <w:tcPr>
            <w:tcW w:w="3978" w:type="dxa"/>
            <w:shd w:val="clear" w:color="auto" w:fill="F2F2F2" w:themeFill="background1" w:themeFillShade="F2"/>
          </w:tcPr>
          <w:p w14:paraId="1066FA21" w14:textId="77777777" w:rsidR="001C5662" w:rsidRPr="00DC7D29" w:rsidRDefault="001C5662" w:rsidP="00085BA9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Name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59968A45" w14:textId="77777777" w:rsidR="001C5662" w:rsidRPr="00DC7D29" w:rsidRDefault="001C5662" w:rsidP="00085BA9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Signature</w:t>
            </w:r>
          </w:p>
        </w:tc>
        <w:tc>
          <w:tcPr>
            <w:tcW w:w="2178" w:type="dxa"/>
            <w:shd w:val="clear" w:color="auto" w:fill="F2F2F2" w:themeFill="background1" w:themeFillShade="F2"/>
          </w:tcPr>
          <w:p w14:paraId="7F436170" w14:textId="77777777" w:rsidR="001C5662" w:rsidRPr="00DC7D29" w:rsidRDefault="001C5662" w:rsidP="00085BA9">
            <w:pPr>
              <w:spacing w:before="120" w:after="12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7D29">
              <w:rPr>
                <w:rFonts w:cstheme="minorHAnsi"/>
                <w:b/>
              </w:rPr>
              <w:t>Date</w:t>
            </w:r>
          </w:p>
        </w:tc>
      </w:tr>
      <w:tr w:rsidR="001C5662" w:rsidRPr="00DC7D29" w14:paraId="3EC0C9A3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1671397496"/>
            <w:placeholder>
              <w:docPart w:val="7070A1AACD804F3081F3852D131CCB19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6A5A2BD1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204FE178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943028036"/>
            <w:placeholder>
              <w:docPart w:val="3C044D28518B4BA286D55FFB0AAAEC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33898BB1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5DC0842F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269240097"/>
            <w:placeholder>
              <w:docPart w:val="AD483A73689D4ED7BA21EF3ACE32C2B8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05043EDF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0EEC9D86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290405484"/>
            <w:placeholder>
              <w:docPart w:val="167843BD518E41199D5E0B9AFBA20A2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2663CD1C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40FBDA17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1645963392"/>
            <w:placeholder>
              <w:docPart w:val="B54F106624524EE79D14595216BA6C3C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3D9BF72F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2366A66F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222286688"/>
            <w:placeholder>
              <w:docPart w:val="F91E5D604936420AA28394512D9534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340BBA6E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6366139C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292406988"/>
            <w:placeholder>
              <w:docPart w:val="462EA09903914A73A05C554A2635E411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18EA6CD0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745D33D6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131779353"/>
            <w:placeholder>
              <w:docPart w:val="82DBE11DEAC84C0880C9FEF08645FE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369A9580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5D8A16DD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436373080"/>
            <w:placeholder>
              <w:docPart w:val="45A4F7B567B24525B3FB34BC242B03F0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5E0B25C8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6CB548E3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835347002"/>
            <w:placeholder>
              <w:docPart w:val="88E1BD2268DC40E3A67122F23734122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01BA2780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3EE185F1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1845204987"/>
            <w:placeholder>
              <w:docPart w:val="A0313F0DFAFC4127AACFB59B8E24D023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159C136D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1FA1FFBC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740102071"/>
            <w:placeholder>
              <w:docPart w:val="C61FC8159C5F4572B25FA433A16EBF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24DC9F8C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2F82CA62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223152428"/>
            <w:placeholder>
              <w:docPart w:val="2F95A619119D4977B4F1DEA2AE56BD11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6CDC3E59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5850C754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2011133411"/>
            <w:placeholder>
              <w:docPart w:val="9A193257B2DD48709D161858CC5FE0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2DFBCA0B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2E2475EA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1659952397"/>
            <w:placeholder>
              <w:docPart w:val="AF7B7D6A932440239452FD9DB7DE4E41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479AE8E5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1CE5641F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-1329899722"/>
            <w:placeholder>
              <w:docPart w:val="4CB37C8F7E724318BB4923AA9888C1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273EC551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1C5662" w:rsidRPr="00DC7D29" w14:paraId="61B8654A" w14:textId="77777777" w:rsidTr="00085BA9">
        <w:trPr>
          <w:trHeight w:val="576"/>
          <w:tblHeader/>
        </w:trPr>
        <w:sdt>
          <w:sdtPr>
            <w:rPr>
              <w:rFonts w:cstheme="minorHAnsi"/>
              <w:b/>
              <w:sz w:val="24"/>
              <w:szCs w:val="24"/>
            </w:rPr>
            <w:id w:val="-1913853774"/>
            <w:placeholder>
              <w:docPart w:val="FF739616E6564AC7852752B5BB38379D"/>
            </w:placeholder>
            <w:showingPlcHdr/>
          </w:sdtPr>
          <w:sdtEndPr/>
          <w:sdtContent>
            <w:tc>
              <w:tcPr>
                <w:tcW w:w="3978" w:type="dxa"/>
              </w:tcPr>
              <w:p w14:paraId="47CC6268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3420" w:type="dxa"/>
          </w:tcPr>
          <w:p w14:paraId="06E805CE" w14:textId="77777777" w:rsidR="001C5662" w:rsidRPr="00DC7D29" w:rsidRDefault="001C5662" w:rsidP="00085BA9">
            <w:pPr>
              <w:spacing w:before="120" w:after="120" w:line="288" w:lineRule="auto"/>
              <w:rPr>
                <w:rFonts w:cstheme="minorHAnsi"/>
                <w:b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sz w:val="24"/>
              <w:szCs w:val="24"/>
            </w:rPr>
            <w:id w:val="1383520957"/>
            <w:placeholder>
              <w:docPart w:val="915F18DED0F843AFAEFF212FCC9061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78" w:type="dxa"/>
              </w:tcPr>
              <w:p w14:paraId="0E335108" w14:textId="77777777" w:rsidR="001C5662" w:rsidRPr="00DC7D29" w:rsidRDefault="001C5662" w:rsidP="00085BA9">
                <w:pPr>
                  <w:spacing w:before="120" w:after="120" w:line="288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DC7D29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7A12A95C" w14:textId="77777777" w:rsidR="000679EA" w:rsidRPr="00D0709B" w:rsidRDefault="000679EA">
      <w:pPr>
        <w:rPr>
          <w:b/>
          <w:sz w:val="32"/>
          <w:szCs w:val="32"/>
        </w:rPr>
      </w:pPr>
    </w:p>
    <w:sectPr w:rsidR="000679EA" w:rsidRPr="00D0709B" w:rsidSect="001752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153"/>
    <w:multiLevelType w:val="hybridMultilevel"/>
    <w:tmpl w:val="3DE85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4624"/>
    <w:multiLevelType w:val="hybridMultilevel"/>
    <w:tmpl w:val="D9CE2FA8"/>
    <w:lvl w:ilvl="0" w:tplc="413E75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E5C46"/>
    <w:multiLevelType w:val="hybridMultilevel"/>
    <w:tmpl w:val="78F6D35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E5A47D2"/>
    <w:multiLevelType w:val="hybridMultilevel"/>
    <w:tmpl w:val="DB222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27E6A"/>
    <w:multiLevelType w:val="hybridMultilevel"/>
    <w:tmpl w:val="9A5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63A78"/>
    <w:multiLevelType w:val="hybridMultilevel"/>
    <w:tmpl w:val="5D761308"/>
    <w:lvl w:ilvl="0" w:tplc="22DEF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42E84"/>
    <w:multiLevelType w:val="hybridMultilevel"/>
    <w:tmpl w:val="1CA07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C3FA4"/>
    <w:multiLevelType w:val="hybridMultilevel"/>
    <w:tmpl w:val="3C5059DE"/>
    <w:lvl w:ilvl="0" w:tplc="413E75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4F9"/>
    <w:multiLevelType w:val="hybridMultilevel"/>
    <w:tmpl w:val="BDDACAFE"/>
    <w:lvl w:ilvl="0" w:tplc="EACE8B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01"/>
    <w:rsid w:val="0000533F"/>
    <w:rsid w:val="000373D5"/>
    <w:rsid w:val="0004108D"/>
    <w:rsid w:val="00041420"/>
    <w:rsid w:val="000519EE"/>
    <w:rsid w:val="0005705A"/>
    <w:rsid w:val="000679EA"/>
    <w:rsid w:val="000C1F0B"/>
    <w:rsid w:val="000C31E1"/>
    <w:rsid w:val="000C797F"/>
    <w:rsid w:val="000D04FB"/>
    <w:rsid w:val="000F0996"/>
    <w:rsid w:val="00116195"/>
    <w:rsid w:val="00155991"/>
    <w:rsid w:val="00155A56"/>
    <w:rsid w:val="00163486"/>
    <w:rsid w:val="00175293"/>
    <w:rsid w:val="00180023"/>
    <w:rsid w:val="00193EEA"/>
    <w:rsid w:val="001A119C"/>
    <w:rsid w:val="001B3593"/>
    <w:rsid w:val="001C5662"/>
    <w:rsid w:val="00250941"/>
    <w:rsid w:val="0025234A"/>
    <w:rsid w:val="0026595E"/>
    <w:rsid w:val="00265B65"/>
    <w:rsid w:val="002B0C9B"/>
    <w:rsid w:val="002B2306"/>
    <w:rsid w:val="002C6735"/>
    <w:rsid w:val="002D2F3F"/>
    <w:rsid w:val="003600E9"/>
    <w:rsid w:val="00376475"/>
    <w:rsid w:val="003A5B03"/>
    <w:rsid w:val="003F68A1"/>
    <w:rsid w:val="004272D6"/>
    <w:rsid w:val="00452EE3"/>
    <w:rsid w:val="00465201"/>
    <w:rsid w:val="004D2551"/>
    <w:rsid w:val="00542650"/>
    <w:rsid w:val="00553EA7"/>
    <w:rsid w:val="00563EDF"/>
    <w:rsid w:val="00572C84"/>
    <w:rsid w:val="00575017"/>
    <w:rsid w:val="005971BD"/>
    <w:rsid w:val="005A1D2B"/>
    <w:rsid w:val="005B0BC1"/>
    <w:rsid w:val="005B3EB4"/>
    <w:rsid w:val="005C6587"/>
    <w:rsid w:val="005E15FA"/>
    <w:rsid w:val="005F511A"/>
    <w:rsid w:val="005F713E"/>
    <w:rsid w:val="00611ADD"/>
    <w:rsid w:val="00612F7E"/>
    <w:rsid w:val="00627D1E"/>
    <w:rsid w:val="00636CCA"/>
    <w:rsid w:val="00650606"/>
    <w:rsid w:val="006642F8"/>
    <w:rsid w:val="00672F72"/>
    <w:rsid w:val="00684D56"/>
    <w:rsid w:val="006D0FAE"/>
    <w:rsid w:val="006D64E7"/>
    <w:rsid w:val="006F6AC6"/>
    <w:rsid w:val="00706BA2"/>
    <w:rsid w:val="0071053F"/>
    <w:rsid w:val="00710890"/>
    <w:rsid w:val="00710DBC"/>
    <w:rsid w:val="00721C28"/>
    <w:rsid w:val="00735770"/>
    <w:rsid w:val="00773425"/>
    <w:rsid w:val="00786CA9"/>
    <w:rsid w:val="00786F6D"/>
    <w:rsid w:val="007B73F1"/>
    <w:rsid w:val="007E39CE"/>
    <w:rsid w:val="007F6D41"/>
    <w:rsid w:val="00803A22"/>
    <w:rsid w:val="00804221"/>
    <w:rsid w:val="008333B5"/>
    <w:rsid w:val="00845996"/>
    <w:rsid w:val="008675CC"/>
    <w:rsid w:val="00874356"/>
    <w:rsid w:val="00881141"/>
    <w:rsid w:val="00892C0A"/>
    <w:rsid w:val="008B4E96"/>
    <w:rsid w:val="008C008D"/>
    <w:rsid w:val="008F0D8A"/>
    <w:rsid w:val="00922C6C"/>
    <w:rsid w:val="0093115D"/>
    <w:rsid w:val="00937772"/>
    <w:rsid w:val="009647F5"/>
    <w:rsid w:val="009747D5"/>
    <w:rsid w:val="009B0CB8"/>
    <w:rsid w:val="009E3CAE"/>
    <w:rsid w:val="00A27CCA"/>
    <w:rsid w:val="00A30F13"/>
    <w:rsid w:val="00A359DE"/>
    <w:rsid w:val="00A36558"/>
    <w:rsid w:val="00A62756"/>
    <w:rsid w:val="00A65C46"/>
    <w:rsid w:val="00A664FF"/>
    <w:rsid w:val="00A746A6"/>
    <w:rsid w:val="00A91560"/>
    <w:rsid w:val="00AA323B"/>
    <w:rsid w:val="00AC08C1"/>
    <w:rsid w:val="00AC3AD8"/>
    <w:rsid w:val="00AC4110"/>
    <w:rsid w:val="00B15936"/>
    <w:rsid w:val="00B16015"/>
    <w:rsid w:val="00B25AFD"/>
    <w:rsid w:val="00B26162"/>
    <w:rsid w:val="00B90A40"/>
    <w:rsid w:val="00BA4BC8"/>
    <w:rsid w:val="00BC026D"/>
    <w:rsid w:val="00BE0957"/>
    <w:rsid w:val="00BE2B1D"/>
    <w:rsid w:val="00C33727"/>
    <w:rsid w:val="00C527EB"/>
    <w:rsid w:val="00C65DB9"/>
    <w:rsid w:val="00C7113C"/>
    <w:rsid w:val="00C86DAE"/>
    <w:rsid w:val="00CA3889"/>
    <w:rsid w:val="00CA749E"/>
    <w:rsid w:val="00CC7DFD"/>
    <w:rsid w:val="00CD3F21"/>
    <w:rsid w:val="00CD6F9D"/>
    <w:rsid w:val="00CF7348"/>
    <w:rsid w:val="00D0268A"/>
    <w:rsid w:val="00D0709B"/>
    <w:rsid w:val="00D27317"/>
    <w:rsid w:val="00D97AB3"/>
    <w:rsid w:val="00DA1271"/>
    <w:rsid w:val="00DC0B26"/>
    <w:rsid w:val="00DD2FBE"/>
    <w:rsid w:val="00E04BAA"/>
    <w:rsid w:val="00E379F5"/>
    <w:rsid w:val="00E5560C"/>
    <w:rsid w:val="00E60E5A"/>
    <w:rsid w:val="00E658E2"/>
    <w:rsid w:val="00EC3B1C"/>
    <w:rsid w:val="00ED4627"/>
    <w:rsid w:val="00EE71B8"/>
    <w:rsid w:val="00F106AB"/>
    <w:rsid w:val="00F233E5"/>
    <w:rsid w:val="00F32157"/>
    <w:rsid w:val="00F35AE7"/>
    <w:rsid w:val="00F35B3C"/>
    <w:rsid w:val="00F52204"/>
    <w:rsid w:val="00F54EC9"/>
    <w:rsid w:val="00F5501B"/>
    <w:rsid w:val="00F638FE"/>
    <w:rsid w:val="00F63DA8"/>
    <w:rsid w:val="00F737B1"/>
    <w:rsid w:val="00FA687C"/>
    <w:rsid w:val="00F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955F"/>
  <w15:chartTrackingRefBased/>
  <w15:docId w15:val="{8D5FC2B4-78C8-4216-804A-056EAD43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A7"/>
  </w:style>
  <w:style w:type="paragraph" w:styleId="Heading1">
    <w:name w:val="heading 1"/>
    <w:basedOn w:val="Normal"/>
    <w:next w:val="Normal"/>
    <w:link w:val="Heading1Char"/>
    <w:uiPriority w:val="9"/>
    <w:qFormat/>
    <w:rsid w:val="00F23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3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33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56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5662"/>
    <w:rPr>
      <w:color w:val="808080"/>
    </w:rPr>
  </w:style>
  <w:style w:type="paragraph" w:customStyle="1" w:styleId="Body">
    <w:name w:val="Body"/>
    <w:rsid w:val="00A915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F7348"/>
    <w:pPr>
      <w:ind w:left="720"/>
      <w:contextualSpacing/>
    </w:pPr>
  </w:style>
  <w:style w:type="paragraph" w:styleId="NoSpacing">
    <w:name w:val="No Spacing"/>
    <w:uiPriority w:val="1"/>
    <w:qFormat/>
    <w:rsid w:val="00376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70A1AACD804F3081F3852D131C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DF25-9FCD-4F1E-8CF0-AF7BD76D08E1}"/>
      </w:docPartPr>
      <w:docPartBody>
        <w:p w:rsidR="00330437" w:rsidRDefault="0081739E" w:rsidP="0081739E">
          <w:pPr>
            <w:pStyle w:val="7070A1AACD804F3081F3852D131CCB19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C044D28518B4BA286D55FFB0AAA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625A6-0E67-471F-A1D1-BE885733600B}"/>
      </w:docPartPr>
      <w:docPartBody>
        <w:p w:rsidR="00330437" w:rsidRDefault="0081739E" w:rsidP="0081739E">
          <w:pPr>
            <w:pStyle w:val="3C044D28518B4BA286D55FFB0AAAEC78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D483A73689D4ED7BA21EF3ACE32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E70CF-52E5-41DF-A828-21A20B97086E}"/>
      </w:docPartPr>
      <w:docPartBody>
        <w:p w:rsidR="00330437" w:rsidRDefault="0081739E" w:rsidP="0081739E">
          <w:pPr>
            <w:pStyle w:val="AD483A73689D4ED7BA21EF3ACE32C2B8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167843BD518E41199D5E0B9AFBA2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F00D-CCD7-41C7-B0A4-D3458E84B39D}"/>
      </w:docPartPr>
      <w:docPartBody>
        <w:p w:rsidR="00330437" w:rsidRDefault="0081739E" w:rsidP="0081739E">
          <w:pPr>
            <w:pStyle w:val="167843BD518E41199D5E0B9AFBA20A23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B54F106624524EE79D14595216BA6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31E1B-5FDB-4AC6-8885-14CFA5909AD6}"/>
      </w:docPartPr>
      <w:docPartBody>
        <w:p w:rsidR="00330437" w:rsidRDefault="0081739E" w:rsidP="0081739E">
          <w:pPr>
            <w:pStyle w:val="B54F106624524EE79D14595216BA6C3C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91E5D604936420AA28394512D95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0E46-BC7F-4DF0-802C-6036E2462ED6}"/>
      </w:docPartPr>
      <w:docPartBody>
        <w:p w:rsidR="00330437" w:rsidRDefault="0081739E" w:rsidP="0081739E">
          <w:pPr>
            <w:pStyle w:val="F91E5D604936420AA28394512D9534A1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62EA09903914A73A05C554A2635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8ADE-AFD0-48BF-A405-1EC908AEBEF9}"/>
      </w:docPartPr>
      <w:docPartBody>
        <w:p w:rsidR="00330437" w:rsidRDefault="0081739E" w:rsidP="0081739E">
          <w:pPr>
            <w:pStyle w:val="462EA09903914A73A05C554A2635E411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2DBE11DEAC84C0880C9FEF08645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B64B-7FEB-417F-B4B9-8059AB637EA1}"/>
      </w:docPartPr>
      <w:docPartBody>
        <w:p w:rsidR="00330437" w:rsidRDefault="0081739E" w:rsidP="0081739E">
          <w:pPr>
            <w:pStyle w:val="82DBE11DEAC84C0880C9FEF08645FE97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5A4F7B567B24525B3FB34BC242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E505-305E-41CC-A4F5-98A22DA179D6}"/>
      </w:docPartPr>
      <w:docPartBody>
        <w:p w:rsidR="00330437" w:rsidRDefault="0081739E" w:rsidP="0081739E">
          <w:pPr>
            <w:pStyle w:val="45A4F7B567B24525B3FB34BC242B03F0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88E1BD2268DC40E3A67122F237341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6EF26-8942-4EF9-8E18-D6C757E80B55}"/>
      </w:docPartPr>
      <w:docPartBody>
        <w:p w:rsidR="00330437" w:rsidRDefault="0081739E" w:rsidP="0081739E">
          <w:pPr>
            <w:pStyle w:val="88E1BD2268DC40E3A67122F237341226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0313F0DFAFC4127AACFB59B8E24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A18F-C940-4A53-AB5C-C9E57016196D}"/>
      </w:docPartPr>
      <w:docPartBody>
        <w:p w:rsidR="00330437" w:rsidRDefault="0081739E" w:rsidP="0081739E">
          <w:pPr>
            <w:pStyle w:val="A0313F0DFAFC4127AACFB59B8E24D023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61FC8159C5F4572B25FA433A16E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6B2E-524E-4178-A3F1-83DE3A32D045}"/>
      </w:docPartPr>
      <w:docPartBody>
        <w:p w:rsidR="00330437" w:rsidRDefault="0081739E" w:rsidP="0081739E">
          <w:pPr>
            <w:pStyle w:val="C61FC8159C5F4572B25FA433A16EBFC2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2F95A619119D4977B4F1DEA2AE56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0587-11C7-426F-A0E0-C2B5E8EE43E3}"/>
      </w:docPartPr>
      <w:docPartBody>
        <w:p w:rsidR="00330437" w:rsidRDefault="0081739E" w:rsidP="0081739E">
          <w:pPr>
            <w:pStyle w:val="2F95A619119D4977B4F1DEA2AE56BD11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A193257B2DD48709D161858CC5FE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413F-B5FA-4024-983D-BDE30CA9CC7C}"/>
      </w:docPartPr>
      <w:docPartBody>
        <w:p w:rsidR="00330437" w:rsidRDefault="0081739E" w:rsidP="0081739E">
          <w:pPr>
            <w:pStyle w:val="9A193257B2DD48709D161858CC5FE049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F7B7D6A932440239452FD9DB7DE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0760-F777-4495-86C3-1E61513A977A}"/>
      </w:docPartPr>
      <w:docPartBody>
        <w:p w:rsidR="00330437" w:rsidRDefault="0081739E" w:rsidP="0081739E">
          <w:pPr>
            <w:pStyle w:val="AF7B7D6A932440239452FD9DB7DE4E41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4CB37C8F7E724318BB4923AA9888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6F33-5DF3-47D1-BEC6-A198E88B0249}"/>
      </w:docPartPr>
      <w:docPartBody>
        <w:p w:rsidR="00330437" w:rsidRDefault="0081739E" w:rsidP="0081739E">
          <w:pPr>
            <w:pStyle w:val="4CB37C8F7E724318BB4923AA9888C103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F739616E6564AC7852752B5BB38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57CD-5312-4333-B878-FDC5D44DC728}"/>
      </w:docPartPr>
      <w:docPartBody>
        <w:p w:rsidR="00330437" w:rsidRDefault="0081739E" w:rsidP="0081739E">
          <w:pPr>
            <w:pStyle w:val="FF739616E6564AC7852752B5BB38379D1"/>
          </w:pPr>
          <w:r w:rsidRPr="00DC7D2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915F18DED0F843AFAEFF212FCC90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4EEC6-2AC5-4EB2-A3B7-DBD37BE742E5}"/>
      </w:docPartPr>
      <w:docPartBody>
        <w:p w:rsidR="00330437" w:rsidRDefault="0081739E" w:rsidP="0081739E">
          <w:pPr>
            <w:pStyle w:val="915F18DED0F843AFAEFF212FCC9061101"/>
          </w:pPr>
          <w:r w:rsidRPr="00DC7D29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9E"/>
    <w:rsid w:val="001F760F"/>
    <w:rsid w:val="00330437"/>
    <w:rsid w:val="00447D25"/>
    <w:rsid w:val="0081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39E"/>
    <w:rPr>
      <w:color w:val="808080"/>
    </w:rPr>
  </w:style>
  <w:style w:type="paragraph" w:customStyle="1" w:styleId="7070A1AACD804F3081F3852D131CCB191">
    <w:name w:val="7070A1AACD804F3081F3852D131CCB191"/>
    <w:rsid w:val="0081739E"/>
    <w:rPr>
      <w:rFonts w:eastAsiaTheme="minorHAnsi"/>
    </w:rPr>
  </w:style>
  <w:style w:type="paragraph" w:customStyle="1" w:styleId="3C044D28518B4BA286D55FFB0AAAEC781">
    <w:name w:val="3C044D28518B4BA286D55FFB0AAAEC781"/>
    <w:rsid w:val="0081739E"/>
    <w:rPr>
      <w:rFonts w:eastAsiaTheme="minorHAnsi"/>
    </w:rPr>
  </w:style>
  <w:style w:type="paragraph" w:customStyle="1" w:styleId="AD483A73689D4ED7BA21EF3ACE32C2B81">
    <w:name w:val="AD483A73689D4ED7BA21EF3ACE32C2B81"/>
    <w:rsid w:val="0081739E"/>
    <w:rPr>
      <w:rFonts w:eastAsiaTheme="minorHAnsi"/>
    </w:rPr>
  </w:style>
  <w:style w:type="paragraph" w:customStyle="1" w:styleId="167843BD518E41199D5E0B9AFBA20A231">
    <w:name w:val="167843BD518E41199D5E0B9AFBA20A231"/>
    <w:rsid w:val="0081739E"/>
    <w:rPr>
      <w:rFonts w:eastAsiaTheme="minorHAnsi"/>
    </w:rPr>
  </w:style>
  <w:style w:type="paragraph" w:customStyle="1" w:styleId="B54F106624524EE79D14595216BA6C3C1">
    <w:name w:val="B54F106624524EE79D14595216BA6C3C1"/>
    <w:rsid w:val="0081739E"/>
    <w:rPr>
      <w:rFonts w:eastAsiaTheme="minorHAnsi"/>
    </w:rPr>
  </w:style>
  <w:style w:type="paragraph" w:customStyle="1" w:styleId="F91E5D604936420AA28394512D9534A11">
    <w:name w:val="F91E5D604936420AA28394512D9534A11"/>
    <w:rsid w:val="0081739E"/>
    <w:rPr>
      <w:rFonts w:eastAsiaTheme="minorHAnsi"/>
    </w:rPr>
  </w:style>
  <w:style w:type="paragraph" w:customStyle="1" w:styleId="462EA09903914A73A05C554A2635E4111">
    <w:name w:val="462EA09903914A73A05C554A2635E4111"/>
    <w:rsid w:val="0081739E"/>
    <w:rPr>
      <w:rFonts w:eastAsiaTheme="minorHAnsi"/>
    </w:rPr>
  </w:style>
  <w:style w:type="paragraph" w:customStyle="1" w:styleId="82DBE11DEAC84C0880C9FEF08645FE971">
    <w:name w:val="82DBE11DEAC84C0880C9FEF08645FE971"/>
    <w:rsid w:val="0081739E"/>
    <w:rPr>
      <w:rFonts w:eastAsiaTheme="minorHAnsi"/>
    </w:rPr>
  </w:style>
  <w:style w:type="paragraph" w:customStyle="1" w:styleId="45A4F7B567B24525B3FB34BC242B03F01">
    <w:name w:val="45A4F7B567B24525B3FB34BC242B03F01"/>
    <w:rsid w:val="0081739E"/>
    <w:rPr>
      <w:rFonts w:eastAsiaTheme="minorHAnsi"/>
    </w:rPr>
  </w:style>
  <w:style w:type="paragraph" w:customStyle="1" w:styleId="88E1BD2268DC40E3A67122F2373412261">
    <w:name w:val="88E1BD2268DC40E3A67122F2373412261"/>
    <w:rsid w:val="0081739E"/>
    <w:rPr>
      <w:rFonts w:eastAsiaTheme="minorHAnsi"/>
    </w:rPr>
  </w:style>
  <w:style w:type="paragraph" w:customStyle="1" w:styleId="A0313F0DFAFC4127AACFB59B8E24D0231">
    <w:name w:val="A0313F0DFAFC4127AACFB59B8E24D0231"/>
    <w:rsid w:val="0081739E"/>
    <w:rPr>
      <w:rFonts w:eastAsiaTheme="minorHAnsi"/>
    </w:rPr>
  </w:style>
  <w:style w:type="paragraph" w:customStyle="1" w:styleId="C61FC8159C5F4572B25FA433A16EBFC21">
    <w:name w:val="C61FC8159C5F4572B25FA433A16EBFC21"/>
    <w:rsid w:val="0081739E"/>
    <w:rPr>
      <w:rFonts w:eastAsiaTheme="minorHAnsi"/>
    </w:rPr>
  </w:style>
  <w:style w:type="paragraph" w:customStyle="1" w:styleId="2F95A619119D4977B4F1DEA2AE56BD111">
    <w:name w:val="2F95A619119D4977B4F1DEA2AE56BD111"/>
    <w:rsid w:val="0081739E"/>
    <w:rPr>
      <w:rFonts w:eastAsiaTheme="minorHAnsi"/>
    </w:rPr>
  </w:style>
  <w:style w:type="paragraph" w:customStyle="1" w:styleId="9A193257B2DD48709D161858CC5FE0491">
    <w:name w:val="9A193257B2DD48709D161858CC5FE0491"/>
    <w:rsid w:val="0081739E"/>
    <w:rPr>
      <w:rFonts w:eastAsiaTheme="minorHAnsi"/>
    </w:rPr>
  </w:style>
  <w:style w:type="paragraph" w:customStyle="1" w:styleId="AF7B7D6A932440239452FD9DB7DE4E411">
    <w:name w:val="AF7B7D6A932440239452FD9DB7DE4E411"/>
    <w:rsid w:val="0081739E"/>
    <w:rPr>
      <w:rFonts w:eastAsiaTheme="minorHAnsi"/>
    </w:rPr>
  </w:style>
  <w:style w:type="paragraph" w:customStyle="1" w:styleId="4CB37C8F7E724318BB4923AA9888C1031">
    <w:name w:val="4CB37C8F7E724318BB4923AA9888C1031"/>
    <w:rsid w:val="0081739E"/>
    <w:rPr>
      <w:rFonts w:eastAsiaTheme="minorHAnsi"/>
    </w:rPr>
  </w:style>
  <w:style w:type="paragraph" w:customStyle="1" w:styleId="FF739616E6564AC7852752B5BB38379D1">
    <w:name w:val="FF739616E6564AC7852752B5BB38379D1"/>
    <w:rsid w:val="0081739E"/>
    <w:rPr>
      <w:rFonts w:eastAsiaTheme="minorHAnsi"/>
    </w:rPr>
  </w:style>
  <w:style w:type="paragraph" w:customStyle="1" w:styleId="915F18DED0F843AFAEFF212FCC9061101">
    <w:name w:val="915F18DED0F843AFAEFF212FCC9061101"/>
    <w:rsid w:val="0081739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732B-4C9D-4FBB-858D-DF2DBDF9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Parker</dc:creator>
  <cp:keywords/>
  <dc:description/>
  <cp:lastModifiedBy>Magdalena Parker</cp:lastModifiedBy>
  <cp:revision>8</cp:revision>
  <dcterms:created xsi:type="dcterms:W3CDTF">2023-04-11T15:32:00Z</dcterms:created>
  <dcterms:modified xsi:type="dcterms:W3CDTF">2023-04-11T18:21:00Z</dcterms:modified>
</cp:coreProperties>
</file>